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F8041" w14:textId="6BBCDA2D" w:rsidR="00CB3ECD" w:rsidRPr="0031785F" w:rsidRDefault="00CA71FA" w:rsidP="00CA71FA">
      <w:pPr>
        <w:pStyle w:val="Heading4"/>
        <w:rPr>
          <w:sz w:val="36"/>
          <w:szCs w:val="36"/>
        </w:rPr>
      </w:pPr>
      <w:r w:rsidRPr="0031785F">
        <w:t xml:space="preserve">                                                     </w:t>
      </w:r>
    </w:p>
    <w:p w14:paraId="242ACD70" w14:textId="150D3798" w:rsidR="00CA71FA" w:rsidRPr="0031785F" w:rsidRDefault="00CA71FA" w:rsidP="00CA71FA">
      <w:pPr>
        <w:rPr>
          <w:rFonts w:asciiTheme="majorHAnsi" w:hAnsiTheme="majorHAnsi"/>
        </w:rPr>
      </w:pPr>
    </w:p>
    <w:p w14:paraId="371A87AE" w14:textId="7C4839BA" w:rsidR="00CA71FA" w:rsidRPr="0031785F" w:rsidRDefault="00CA71FA" w:rsidP="00CA71FA">
      <w:pPr>
        <w:rPr>
          <w:rFonts w:asciiTheme="majorHAnsi" w:hAnsiTheme="majorHAnsi"/>
        </w:rPr>
      </w:pPr>
    </w:p>
    <w:p w14:paraId="566F7CD0" w14:textId="2DF18B18" w:rsidR="0031785F" w:rsidRPr="0031785F" w:rsidRDefault="0047564A" w:rsidP="0031785F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color w:val="BE830E" w:themeColor="accent1"/>
          <w:sz w:val="36"/>
          <w:szCs w:val="36"/>
        </w:rPr>
        <w:t>[School Name]</w:t>
      </w:r>
      <w:r w:rsidR="0031785F" w:rsidRPr="0031785F">
        <w:rPr>
          <w:rFonts w:asciiTheme="majorHAnsi" w:hAnsiTheme="majorHAnsi"/>
          <w:b/>
          <w:color w:val="BE830E" w:themeColor="accent1"/>
          <w:sz w:val="36"/>
          <w:szCs w:val="36"/>
        </w:rPr>
        <w:t xml:space="preserve"> Review</w:t>
      </w:r>
    </w:p>
    <w:p w14:paraId="0E142B2E" w14:textId="471812BD" w:rsidR="0031785F" w:rsidRPr="0031785F" w:rsidRDefault="0047564A" w:rsidP="0031785F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Panel Report</w:t>
      </w:r>
    </w:p>
    <w:p w14:paraId="22E021F2" w14:textId="77777777" w:rsidR="0047564A" w:rsidRPr="00012FA0" w:rsidRDefault="0047564A" w:rsidP="0047564A">
      <w:pPr>
        <w:jc w:val="center"/>
        <w:rPr>
          <w:color w:val="000000" w:themeColor="text1"/>
          <w:sz w:val="22"/>
        </w:rPr>
      </w:pPr>
      <w:r w:rsidRPr="00012FA0">
        <w:rPr>
          <w:color w:val="000000" w:themeColor="text1"/>
          <w:sz w:val="22"/>
        </w:rPr>
        <w:t>Site Visit Held on the [Review dates]</w:t>
      </w:r>
    </w:p>
    <w:p w14:paraId="059D91E6" w14:textId="0E5F11C6" w:rsidR="0031785F" w:rsidRPr="00012FA0" w:rsidRDefault="0031785F" w:rsidP="0031785F">
      <w:pPr>
        <w:rPr>
          <w:rFonts w:asciiTheme="majorHAnsi" w:hAnsiTheme="majorHAnsi"/>
          <w:color w:val="000000" w:themeColor="text1"/>
          <w:sz w:val="22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1995941420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  <w:szCs w:val="20"/>
        </w:rPr>
      </w:sdtEndPr>
      <w:sdtContent>
        <w:p w14:paraId="11393946" w14:textId="409A0C68" w:rsidR="0047564A" w:rsidRDefault="0047564A" w:rsidP="0047564A">
          <w:pPr>
            <w:pStyle w:val="TOCHeading"/>
            <w:rPr>
              <w:b/>
              <w:color w:val="BE830E" w:themeColor="accent1"/>
              <w:sz w:val="28"/>
              <w:szCs w:val="28"/>
            </w:rPr>
          </w:pPr>
          <w:r w:rsidRPr="00012FA0">
            <w:rPr>
              <w:b/>
              <w:color w:val="BE830E" w:themeColor="accent1"/>
              <w:sz w:val="28"/>
              <w:szCs w:val="28"/>
            </w:rPr>
            <w:t>Contents</w:t>
          </w:r>
        </w:p>
        <w:p w14:paraId="70DAD38F" w14:textId="77777777" w:rsidR="00D340B9" w:rsidRPr="00D340B9" w:rsidRDefault="00D340B9" w:rsidP="00D340B9"/>
        <w:p w14:paraId="48BE85E2" w14:textId="3E3120B8" w:rsidR="00D340B9" w:rsidRPr="00D340B9" w:rsidRDefault="0047564A">
          <w:pPr>
            <w:pStyle w:val="TOC2"/>
            <w:tabs>
              <w:tab w:val="right" w:leader="dot" w:pos="8885"/>
            </w:tabs>
            <w:rPr>
              <w:rFonts w:eastAsiaTheme="minorEastAsia"/>
              <w:noProof/>
              <w:color w:val="B38836" w:themeColor="accent3" w:themeShade="80"/>
              <w:sz w:val="22"/>
              <w:szCs w:val="22"/>
              <w:lang w:eastAsia="en-AU"/>
            </w:rPr>
          </w:pPr>
          <w:r w:rsidRPr="00012FA0">
            <w:rPr>
              <w:sz w:val="20"/>
              <w:szCs w:val="20"/>
            </w:rPr>
            <w:fldChar w:fldCharType="begin"/>
          </w:r>
          <w:r w:rsidRPr="00012FA0">
            <w:rPr>
              <w:sz w:val="20"/>
              <w:szCs w:val="20"/>
            </w:rPr>
            <w:instrText xml:space="preserve"> TOC \o "1-3" \h \z \u </w:instrText>
          </w:r>
          <w:r w:rsidRPr="00012FA0">
            <w:rPr>
              <w:sz w:val="20"/>
              <w:szCs w:val="20"/>
            </w:rPr>
            <w:fldChar w:fldCharType="separate"/>
          </w:r>
          <w:hyperlink w:anchor="_Toc117502936" w:history="1">
            <w:r w:rsidR="00D340B9" w:rsidRPr="00D340B9">
              <w:rPr>
                <w:rStyle w:val="Hyperlink"/>
                <w:b/>
                <w:noProof/>
                <w:color w:val="B38836" w:themeColor="accent3" w:themeShade="80"/>
                <w:sz w:val="22"/>
                <w:szCs w:val="22"/>
              </w:rPr>
              <w:t>Panel Members</w:t>
            </w:r>
            <w:r w:rsidR="00D340B9"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tab/>
            </w:r>
            <w:r w:rsidR="00D340B9"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begin"/>
            </w:r>
            <w:r w:rsidR="00D340B9"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instrText xml:space="preserve"> PAGEREF _Toc117502936 \h </w:instrText>
            </w:r>
            <w:r w:rsidR="00D340B9"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</w:r>
            <w:r w:rsidR="00D340B9"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separate"/>
            </w:r>
            <w:r w:rsidR="00D340B9"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t>1</w:t>
            </w:r>
            <w:r w:rsidR="00D340B9"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end"/>
            </w:r>
          </w:hyperlink>
        </w:p>
        <w:p w14:paraId="5022FF46" w14:textId="64886C88" w:rsidR="00D340B9" w:rsidRPr="00D340B9" w:rsidRDefault="00D340B9">
          <w:pPr>
            <w:pStyle w:val="TOC2"/>
            <w:tabs>
              <w:tab w:val="right" w:leader="dot" w:pos="8885"/>
            </w:tabs>
            <w:rPr>
              <w:rFonts w:eastAsiaTheme="minorEastAsia"/>
              <w:noProof/>
              <w:color w:val="B38836" w:themeColor="accent3" w:themeShade="80"/>
              <w:sz w:val="22"/>
              <w:szCs w:val="22"/>
              <w:lang w:eastAsia="en-AU"/>
            </w:rPr>
          </w:pPr>
          <w:hyperlink w:anchor="_Toc117502937" w:history="1">
            <w:r w:rsidRPr="00D340B9">
              <w:rPr>
                <w:rStyle w:val="Hyperlink"/>
                <w:b/>
                <w:noProof/>
                <w:color w:val="B38836" w:themeColor="accent3" w:themeShade="80"/>
                <w:sz w:val="22"/>
                <w:szCs w:val="22"/>
              </w:rPr>
              <w:t>Executive Summary</w:t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tab/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begin"/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instrText xml:space="preserve"> PAGEREF _Toc117502937 \h </w:instrText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separate"/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t>2</w:t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end"/>
            </w:r>
          </w:hyperlink>
        </w:p>
        <w:p w14:paraId="69A807E7" w14:textId="2EA97906" w:rsidR="00D340B9" w:rsidRPr="00D340B9" w:rsidRDefault="00D340B9">
          <w:pPr>
            <w:pStyle w:val="TOC2"/>
            <w:tabs>
              <w:tab w:val="right" w:leader="dot" w:pos="8885"/>
            </w:tabs>
            <w:rPr>
              <w:rFonts w:eastAsiaTheme="minorEastAsia"/>
              <w:noProof/>
              <w:color w:val="B38836" w:themeColor="accent3" w:themeShade="80"/>
              <w:sz w:val="22"/>
              <w:szCs w:val="22"/>
              <w:lang w:eastAsia="en-AU"/>
            </w:rPr>
          </w:pPr>
          <w:hyperlink w:anchor="_Toc117502938" w:history="1">
            <w:r w:rsidRPr="00D340B9">
              <w:rPr>
                <w:rStyle w:val="Hyperlink"/>
                <w:b/>
                <w:noProof/>
                <w:color w:val="B38836" w:themeColor="accent3" w:themeShade="80"/>
                <w:sz w:val="22"/>
                <w:szCs w:val="22"/>
              </w:rPr>
              <w:t>Findings</w:t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tab/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begin"/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instrText xml:space="preserve"> PAGEREF _Toc117502938 \h </w:instrText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separate"/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t>2</w:t>
            </w:r>
            <w:r w:rsidRPr="00D340B9">
              <w:rPr>
                <w:noProof/>
                <w:webHidden/>
                <w:color w:val="B38836" w:themeColor="accent3" w:themeShade="80"/>
                <w:sz w:val="22"/>
                <w:szCs w:val="22"/>
              </w:rPr>
              <w:fldChar w:fldCharType="end"/>
            </w:r>
          </w:hyperlink>
        </w:p>
        <w:p w14:paraId="6E442333" w14:textId="0F0D1439" w:rsidR="00D340B9" w:rsidRPr="00D340B9" w:rsidRDefault="00D340B9" w:rsidP="00D340B9">
          <w:pPr>
            <w:pStyle w:val="TOC3"/>
            <w:rPr>
              <w:rFonts w:eastAsiaTheme="minorEastAsia"/>
              <w:color w:val="B38836" w:themeColor="accent3" w:themeShade="80"/>
              <w:lang w:eastAsia="en-AU"/>
            </w:rPr>
          </w:pPr>
          <w:hyperlink w:anchor="_Toc117502939" w:history="1">
            <w:r w:rsidRPr="00D340B9">
              <w:rPr>
                <w:rStyle w:val="Hyperlink"/>
                <w:color w:val="B38836" w:themeColor="accent3" w:themeShade="80"/>
              </w:rPr>
              <w:t>1.</w:t>
            </w:r>
            <w:r w:rsidRPr="00D340B9">
              <w:rPr>
                <w:rFonts w:eastAsiaTheme="minorEastAsia"/>
                <w:color w:val="B38836" w:themeColor="accent3" w:themeShade="80"/>
                <w:lang w:eastAsia="en-AU"/>
              </w:rPr>
              <w:tab/>
            </w:r>
            <w:r w:rsidRPr="00D340B9">
              <w:rPr>
                <w:rStyle w:val="Hyperlink"/>
                <w:color w:val="B38836" w:themeColor="accent3" w:themeShade="80"/>
              </w:rPr>
              <w:t>ANU Strategic Goal: Strengthening our national mission and meeting our unique national responsibilities</w:t>
            </w:r>
            <w:r w:rsidRPr="00D340B9">
              <w:rPr>
                <w:webHidden/>
                <w:color w:val="B38836" w:themeColor="accent3" w:themeShade="80"/>
              </w:rPr>
              <w:tab/>
            </w:r>
            <w:r w:rsidRPr="00D340B9">
              <w:rPr>
                <w:webHidden/>
                <w:color w:val="B38836" w:themeColor="accent3" w:themeShade="80"/>
              </w:rPr>
              <w:fldChar w:fldCharType="begin"/>
            </w:r>
            <w:r w:rsidRPr="00D340B9">
              <w:rPr>
                <w:webHidden/>
                <w:color w:val="B38836" w:themeColor="accent3" w:themeShade="80"/>
              </w:rPr>
              <w:instrText xml:space="preserve"> PAGEREF _Toc117502939 \h </w:instrText>
            </w:r>
            <w:r w:rsidRPr="00D340B9">
              <w:rPr>
                <w:webHidden/>
                <w:color w:val="B38836" w:themeColor="accent3" w:themeShade="80"/>
              </w:rPr>
            </w:r>
            <w:r w:rsidRPr="00D340B9">
              <w:rPr>
                <w:webHidden/>
                <w:color w:val="B38836" w:themeColor="accent3" w:themeShade="80"/>
              </w:rPr>
              <w:fldChar w:fldCharType="separate"/>
            </w:r>
            <w:r w:rsidRPr="00D340B9">
              <w:rPr>
                <w:webHidden/>
                <w:color w:val="B38836" w:themeColor="accent3" w:themeShade="80"/>
              </w:rPr>
              <w:t>2</w:t>
            </w:r>
            <w:r w:rsidRPr="00D340B9">
              <w:rPr>
                <w:webHidden/>
                <w:color w:val="B38836" w:themeColor="accent3" w:themeShade="80"/>
              </w:rPr>
              <w:fldChar w:fldCharType="end"/>
            </w:r>
          </w:hyperlink>
        </w:p>
        <w:p w14:paraId="47074626" w14:textId="6FC81AE3" w:rsidR="00D340B9" w:rsidRPr="00D340B9" w:rsidRDefault="00D340B9" w:rsidP="00D340B9">
          <w:pPr>
            <w:pStyle w:val="TOC3"/>
            <w:rPr>
              <w:rFonts w:eastAsiaTheme="minorEastAsia"/>
              <w:color w:val="B38836" w:themeColor="accent3" w:themeShade="80"/>
              <w:lang w:eastAsia="en-AU"/>
            </w:rPr>
          </w:pPr>
          <w:hyperlink w:anchor="_Toc117502940" w:history="1">
            <w:r w:rsidRPr="00D340B9">
              <w:rPr>
                <w:rStyle w:val="Hyperlink"/>
                <w:color w:val="B38836" w:themeColor="accent3" w:themeShade="80"/>
                <w:szCs w:val="20"/>
              </w:rPr>
              <w:t>2.</w:t>
            </w:r>
            <w:r w:rsidRPr="00D340B9">
              <w:rPr>
                <w:rFonts w:eastAsiaTheme="minorEastAsia"/>
                <w:color w:val="B38836" w:themeColor="accent3" w:themeShade="80"/>
                <w:lang w:eastAsia="en-AU"/>
              </w:rPr>
              <w:tab/>
            </w:r>
            <w:r w:rsidRPr="00D340B9">
              <w:rPr>
                <w:rStyle w:val="Hyperlink"/>
                <w:color w:val="B38836" w:themeColor="accent3" w:themeShade="80"/>
                <w:szCs w:val="20"/>
              </w:rPr>
              <w:t>ANU Strategic Goal: Conducting research that transforms society and creates national capability</w:t>
            </w:r>
            <w:r w:rsidRPr="00D340B9">
              <w:rPr>
                <w:webHidden/>
                <w:color w:val="B38836" w:themeColor="accent3" w:themeShade="80"/>
              </w:rPr>
              <w:tab/>
            </w:r>
            <w:r w:rsidRPr="00D340B9">
              <w:rPr>
                <w:webHidden/>
                <w:color w:val="B38836" w:themeColor="accent3" w:themeShade="80"/>
              </w:rPr>
              <w:fldChar w:fldCharType="begin"/>
            </w:r>
            <w:r w:rsidRPr="00D340B9">
              <w:rPr>
                <w:webHidden/>
                <w:color w:val="B38836" w:themeColor="accent3" w:themeShade="80"/>
              </w:rPr>
              <w:instrText xml:space="preserve"> PAGEREF _Toc117502940 \h </w:instrText>
            </w:r>
            <w:r w:rsidRPr="00D340B9">
              <w:rPr>
                <w:webHidden/>
                <w:color w:val="B38836" w:themeColor="accent3" w:themeShade="80"/>
              </w:rPr>
            </w:r>
            <w:r w:rsidRPr="00D340B9">
              <w:rPr>
                <w:webHidden/>
                <w:color w:val="B38836" w:themeColor="accent3" w:themeShade="80"/>
              </w:rPr>
              <w:fldChar w:fldCharType="separate"/>
            </w:r>
            <w:r w:rsidRPr="00D340B9">
              <w:rPr>
                <w:webHidden/>
                <w:color w:val="B38836" w:themeColor="accent3" w:themeShade="80"/>
              </w:rPr>
              <w:t>2</w:t>
            </w:r>
            <w:r w:rsidRPr="00D340B9">
              <w:rPr>
                <w:webHidden/>
                <w:color w:val="B38836" w:themeColor="accent3" w:themeShade="80"/>
              </w:rPr>
              <w:fldChar w:fldCharType="end"/>
            </w:r>
          </w:hyperlink>
        </w:p>
        <w:p w14:paraId="7D1B0BEC" w14:textId="2466B8FB" w:rsidR="00D340B9" w:rsidRPr="00D340B9" w:rsidRDefault="00D340B9" w:rsidP="00D340B9">
          <w:pPr>
            <w:pStyle w:val="TOC3"/>
            <w:rPr>
              <w:rFonts w:eastAsiaTheme="minorEastAsia"/>
              <w:color w:val="B38836" w:themeColor="accent3" w:themeShade="80"/>
              <w:lang w:eastAsia="en-AU"/>
            </w:rPr>
          </w:pPr>
          <w:hyperlink w:anchor="_Toc117502941" w:history="1">
            <w:r w:rsidRPr="00D340B9">
              <w:rPr>
                <w:rStyle w:val="Hyperlink"/>
                <w:color w:val="B38836" w:themeColor="accent3" w:themeShade="80"/>
                <w:szCs w:val="20"/>
              </w:rPr>
              <w:t>3.</w:t>
            </w:r>
            <w:r w:rsidRPr="00D340B9">
              <w:rPr>
                <w:rFonts w:eastAsiaTheme="minorEastAsia"/>
                <w:color w:val="B38836" w:themeColor="accent3" w:themeShade="80"/>
                <w:lang w:eastAsia="en-AU"/>
              </w:rPr>
              <w:tab/>
            </w:r>
            <w:r w:rsidRPr="00D340B9">
              <w:rPr>
                <w:rStyle w:val="Hyperlink"/>
                <w:color w:val="B38836" w:themeColor="accent3" w:themeShade="80"/>
                <w:szCs w:val="20"/>
              </w:rPr>
              <w:t>ANU Strategic Goal: Delivering a student experience equal to the world’s best</w:t>
            </w:r>
            <w:r w:rsidRPr="00D340B9">
              <w:rPr>
                <w:webHidden/>
                <w:color w:val="B38836" w:themeColor="accent3" w:themeShade="80"/>
              </w:rPr>
              <w:tab/>
            </w:r>
            <w:r w:rsidRPr="00D340B9">
              <w:rPr>
                <w:webHidden/>
                <w:color w:val="B38836" w:themeColor="accent3" w:themeShade="80"/>
              </w:rPr>
              <w:fldChar w:fldCharType="begin"/>
            </w:r>
            <w:r w:rsidRPr="00D340B9">
              <w:rPr>
                <w:webHidden/>
                <w:color w:val="B38836" w:themeColor="accent3" w:themeShade="80"/>
              </w:rPr>
              <w:instrText xml:space="preserve"> PAGEREF _Toc117502941 \h </w:instrText>
            </w:r>
            <w:r w:rsidRPr="00D340B9">
              <w:rPr>
                <w:webHidden/>
                <w:color w:val="B38836" w:themeColor="accent3" w:themeShade="80"/>
              </w:rPr>
            </w:r>
            <w:r w:rsidRPr="00D340B9">
              <w:rPr>
                <w:webHidden/>
                <w:color w:val="B38836" w:themeColor="accent3" w:themeShade="80"/>
              </w:rPr>
              <w:fldChar w:fldCharType="separate"/>
            </w:r>
            <w:r w:rsidRPr="00D340B9">
              <w:rPr>
                <w:webHidden/>
                <w:color w:val="B38836" w:themeColor="accent3" w:themeShade="80"/>
              </w:rPr>
              <w:t>2</w:t>
            </w:r>
            <w:r w:rsidRPr="00D340B9">
              <w:rPr>
                <w:webHidden/>
                <w:color w:val="B38836" w:themeColor="accent3" w:themeShade="80"/>
              </w:rPr>
              <w:fldChar w:fldCharType="end"/>
            </w:r>
          </w:hyperlink>
        </w:p>
        <w:p w14:paraId="11A56110" w14:textId="5A6F7C24" w:rsidR="00D340B9" w:rsidRPr="00D340B9" w:rsidRDefault="00D340B9" w:rsidP="00D340B9">
          <w:pPr>
            <w:pStyle w:val="TOC3"/>
            <w:rPr>
              <w:rFonts w:eastAsiaTheme="minorEastAsia"/>
              <w:color w:val="B38836" w:themeColor="accent3" w:themeShade="80"/>
              <w:lang w:eastAsia="en-AU"/>
            </w:rPr>
          </w:pPr>
          <w:hyperlink w:anchor="_Toc117502942" w:history="1">
            <w:r w:rsidRPr="00D340B9">
              <w:rPr>
                <w:rStyle w:val="Hyperlink"/>
                <w:color w:val="B38836" w:themeColor="accent3" w:themeShade="80"/>
                <w:szCs w:val="20"/>
              </w:rPr>
              <w:t>4.</w:t>
            </w:r>
            <w:r w:rsidRPr="00D340B9">
              <w:rPr>
                <w:rFonts w:eastAsiaTheme="minorEastAsia"/>
                <w:color w:val="B38836" w:themeColor="accent3" w:themeShade="80"/>
                <w:lang w:eastAsia="en-AU"/>
              </w:rPr>
              <w:tab/>
            </w:r>
            <w:r w:rsidRPr="00D340B9">
              <w:rPr>
                <w:rStyle w:val="Hyperlink"/>
                <w:color w:val="B38836" w:themeColor="accent3" w:themeShade="80"/>
                <w:szCs w:val="20"/>
              </w:rPr>
              <w:t>ANU Strategic Goal: Being a standard-bearer for equity and inclusion</w:t>
            </w:r>
            <w:r w:rsidRPr="00D340B9">
              <w:rPr>
                <w:webHidden/>
                <w:color w:val="B38836" w:themeColor="accent3" w:themeShade="80"/>
              </w:rPr>
              <w:tab/>
            </w:r>
            <w:r w:rsidRPr="00D340B9">
              <w:rPr>
                <w:webHidden/>
                <w:color w:val="B38836" w:themeColor="accent3" w:themeShade="80"/>
              </w:rPr>
              <w:fldChar w:fldCharType="begin"/>
            </w:r>
            <w:r w:rsidRPr="00D340B9">
              <w:rPr>
                <w:webHidden/>
                <w:color w:val="B38836" w:themeColor="accent3" w:themeShade="80"/>
              </w:rPr>
              <w:instrText xml:space="preserve"> PAGEREF _Toc117502942 \h </w:instrText>
            </w:r>
            <w:r w:rsidRPr="00D340B9">
              <w:rPr>
                <w:webHidden/>
                <w:color w:val="B38836" w:themeColor="accent3" w:themeShade="80"/>
              </w:rPr>
            </w:r>
            <w:r w:rsidRPr="00D340B9">
              <w:rPr>
                <w:webHidden/>
                <w:color w:val="B38836" w:themeColor="accent3" w:themeShade="80"/>
              </w:rPr>
              <w:fldChar w:fldCharType="separate"/>
            </w:r>
            <w:r w:rsidRPr="00D340B9">
              <w:rPr>
                <w:webHidden/>
                <w:color w:val="B38836" w:themeColor="accent3" w:themeShade="80"/>
              </w:rPr>
              <w:t>2</w:t>
            </w:r>
            <w:r w:rsidRPr="00D340B9">
              <w:rPr>
                <w:webHidden/>
                <w:color w:val="B38836" w:themeColor="accent3" w:themeShade="80"/>
              </w:rPr>
              <w:fldChar w:fldCharType="end"/>
            </w:r>
          </w:hyperlink>
        </w:p>
        <w:p w14:paraId="10894DE6" w14:textId="1F629FD8" w:rsidR="00D340B9" w:rsidRPr="00D340B9" w:rsidRDefault="00D340B9" w:rsidP="00D340B9">
          <w:pPr>
            <w:pStyle w:val="TOC3"/>
            <w:rPr>
              <w:rFonts w:eastAsiaTheme="minorEastAsia"/>
              <w:color w:val="B38836" w:themeColor="accent3" w:themeShade="80"/>
              <w:lang w:eastAsia="en-AU"/>
            </w:rPr>
          </w:pPr>
          <w:hyperlink w:anchor="_Toc117502943" w:history="1">
            <w:r w:rsidRPr="00D340B9">
              <w:rPr>
                <w:rStyle w:val="Hyperlink"/>
                <w:color w:val="B38836" w:themeColor="accent3" w:themeShade="80"/>
                <w:szCs w:val="20"/>
              </w:rPr>
              <w:t>5.</w:t>
            </w:r>
            <w:r w:rsidRPr="00D340B9">
              <w:rPr>
                <w:rFonts w:eastAsiaTheme="minorEastAsia"/>
                <w:color w:val="B38836" w:themeColor="accent3" w:themeShade="80"/>
                <w:lang w:eastAsia="en-AU"/>
              </w:rPr>
              <w:tab/>
            </w:r>
            <w:r w:rsidRPr="00D340B9">
              <w:rPr>
                <w:rStyle w:val="Hyperlink"/>
                <w:color w:val="B38836" w:themeColor="accent3" w:themeShade="80"/>
                <w:szCs w:val="20"/>
              </w:rPr>
              <w:t>Leadership, Governance, Organisation and Financial Sustainability</w:t>
            </w:r>
            <w:r w:rsidRPr="00D340B9">
              <w:rPr>
                <w:webHidden/>
                <w:color w:val="B38836" w:themeColor="accent3" w:themeShade="80"/>
              </w:rPr>
              <w:tab/>
            </w:r>
            <w:r w:rsidRPr="00D340B9">
              <w:rPr>
                <w:webHidden/>
                <w:color w:val="B38836" w:themeColor="accent3" w:themeShade="80"/>
              </w:rPr>
              <w:fldChar w:fldCharType="begin"/>
            </w:r>
            <w:r w:rsidRPr="00D340B9">
              <w:rPr>
                <w:webHidden/>
                <w:color w:val="B38836" w:themeColor="accent3" w:themeShade="80"/>
              </w:rPr>
              <w:instrText xml:space="preserve"> PAGEREF _Toc117502943 \h </w:instrText>
            </w:r>
            <w:r w:rsidRPr="00D340B9">
              <w:rPr>
                <w:webHidden/>
                <w:color w:val="B38836" w:themeColor="accent3" w:themeShade="80"/>
              </w:rPr>
            </w:r>
            <w:r w:rsidRPr="00D340B9">
              <w:rPr>
                <w:webHidden/>
                <w:color w:val="B38836" w:themeColor="accent3" w:themeShade="80"/>
              </w:rPr>
              <w:fldChar w:fldCharType="separate"/>
            </w:r>
            <w:r w:rsidRPr="00D340B9">
              <w:rPr>
                <w:webHidden/>
                <w:color w:val="B38836" w:themeColor="accent3" w:themeShade="80"/>
              </w:rPr>
              <w:t>2</w:t>
            </w:r>
            <w:r w:rsidRPr="00D340B9">
              <w:rPr>
                <w:webHidden/>
                <w:color w:val="B38836" w:themeColor="accent3" w:themeShade="80"/>
              </w:rPr>
              <w:fldChar w:fldCharType="end"/>
            </w:r>
          </w:hyperlink>
        </w:p>
        <w:p w14:paraId="7E7E3509" w14:textId="3155F503" w:rsidR="00D340B9" w:rsidRDefault="00D340B9">
          <w:pPr>
            <w:pStyle w:val="TOC1"/>
            <w:tabs>
              <w:tab w:val="right" w:leader="dot" w:pos="8885"/>
            </w:tabs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7502944" w:history="1">
            <w:r w:rsidRPr="00D340B9">
              <w:rPr>
                <w:rStyle w:val="Hyperlink"/>
                <w:rFonts w:asciiTheme="majorHAnsi" w:eastAsia="MS PGothic" w:hAnsiTheme="majorHAnsi" w:cs="Arial"/>
                <w:b/>
                <w:noProof/>
                <w:color w:val="B38836" w:themeColor="accent3" w:themeShade="80"/>
                <w:sz w:val="22"/>
                <w:szCs w:val="22"/>
              </w:rPr>
              <w:t>Attachments</w:t>
            </w:r>
            <w:r w:rsidRPr="00D340B9">
              <w:rPr>
                <w:noProof/>
                <w:webHidden/>
                <w:color w:val="B38836" w:themeColor="accent3" w:themeShade="80"/>
              </w:rPr>
              <w:tab/>
            </w:r>
            <w:r w:rsidRPr="00D340B9">
              <w:rPr>
                <w:noProof/>
                <w:webHidden/>
                <w:color w:val="B38836" w:themeColor="accent3" w:themeShade="80"/>
              </w:rPr>
              <w:fldChar w:fldCharType="begin"/>
            </w:r>
            <w:r w:rsidRPr="00D340B9">
              <w:rPr>
                <w:noProof/>
                <w:webHidden/>
                <w:color w:val="B38836" w:themeColor="accent3" w:themeShade="80"/>
              </w:rPr>
              <w:instrText xml:space="preserve"> PAGEREF _Toc117502944 \h </w:instrText>
            </w:r>
            <w:r w:rsidRPr="00D340B9">
              <w:rPr>
                <w:noProof/>
                <w:webHidden/>
                <w:color w:val="B38836" w:themeColor="accent3" w:themeShade="80"/>
              </w:rPr>
            </w:r>
            <w:r w:rsidRPr="00D340B9">
              <w:rPr>
                <w:noProof/>
                <w:webHidden/>
                <w:color w:val="B38836" w:themeColor="accent3" w:themeShade="80"/>
              </w:rPr>
              <w:fldChar w:fldCharType="separate"/>
            </w:r>
            <w:r w:rsidRPr="00D340B9">
              <w:rPr>
                <w:noProof/>
                <w:webHidden/>
                <w:color w:val="B38836" w:themeColor="accent3" w:themeShade="80"/>
              </w:rPr>
              <w:t>2</w:t>
            </w:r>
            <w:r w:rsidRPr="00D340B9">
              <w:rPr>
                <w:noProof/>
                <w:webHidden/>
                <w:color w:val="B38836" w:themeColor="accent3" w:themeShade="80"/>
              </w:rPr>
              <w:fldChar w:fldCharType="end"/>
            </w:r>
          </w:hyperlink>
        </w:p>
        <w:p w14:paraId="64B28649" w14:textId="23F352DC" w:rsidR="0047564A" w:rsidRPr="00012FA0" w:rsidRDefault="0047564A" w:rsidP="0047564A">
          <w:pPr>
            <w:rPr>
              <w:b/>
              <w:bCs/>
              <w:noProof/>
              <w:szCs w:val="20"/>
            </w:rPr>
          </w:pPr>
          <w:r w:rsidRPr="00012FA0">
            <w:rPr>
              <w:b/>
              <w:bCs/>
              <w:noProof/>
              <w:szCs w:val="20"/>
            </w:rPr>
            <w:fldChar w:fldCharType="end"/>
          </w:r>
        </w:p>
      </w:sdtContent>
    </w:sdt>
    <w:p w14:paraId="70398A14" w14:textId="7326E2DE" w:rsidR="0047564A" w:rsidRPr="00012FA0" w:rsidRDefault="0047564A" w:rsidP="0031785F">
      <w:pPr>
        <w:rPr>
          <w:rFonts w:asciiTheme="majorHAnsi" w:hAnsiTheme="majorHAnsi"/>
          <w:szCs w:val="20"/>
        </w:rPr>
      </w:pPr>
    </w:p>
    <w:p w14:paraId="35DA545D" w14:textId="715C85B4" w:rsidR="0047564A" w:rsidRPr="00012FA0" w:rsidRDefault="0047564A" w:rsidP="0031785F">
      <w:pPr>
        <w:rPr>
          <w:rFonts w:asciiTheme="majorHAnsi" w:hAnsiTheme="majorHAnsi"/>
          <w:szCs w:val="20"/>
        </w:rPr>
      </w:pPr>
    </w:p>
    <w:p w14:paraId="05824068" w14:textId="11A44845" w:rsidR="0047564A" w:rsidRDefault="0047564A" w:rsidP="0031785F">
      <w:pPr>
        <w:rPr>
          <w:rFonts w:asciiTheme="majorHAnsi" w:hAnsiTheme="majorHAnsi"/>
        </w:rPr>
      </w:pPr>
    </w:p>
    <w:p w14:paraId="667531B7" w14:textId="75450B9A" w:rsidR="0047564A" w:rsidRDefault="0047564A" w:rsidP="0031785F">
      <w:pPr>
        <w:rPr>
          <w:rFonts w:asciiTheme="majorHAnsi" w:hAnsiTheme="majorHAnsi"/>
        </w:rPr>
      </w:pPr>
    </w:p>
    <w:p w14:paraId="74DAFBEB" w14:textId="174DC4F7" w:rsidR="0047564A" w:rsidRDefault="0047564A" w:rsidP="0031785F">
      <w:pPr>
        <w:rPr>
          <w:rFonts w:asciiTheme="majorHAnsi" w:hAnsiTheme="majorHAnsi"/>
        </w:rPr>
      </w:pPr>
    </w:p>
    <w:p w14:paraId="1D89E8E3" w14:textId="26F486B3" w:rsidR="0047564A" w:rsidRDefault="0047564A" w:rsidP="0031785F">
      <w:pPr>
        <w:rPr>
          <w:rFonts w:asciiTheme="majorHAnsi" w:hAnsiTheme="majorHAnsi"/>
        </w:rPr>
      </w:pPr>
    </w:p>
    <w:p w14:paraId="0DE04AD6" w14:textId="7A5413A9" w:rsidR="0047564A" w:rsidRDefault="0047564A" w:rsidP="0031785F">
      <w:pPr>
        <w:rPr>
          <w:rFonts w:asciiTheme="majorHAnsi" w:hAnsiTheme="majorHAnsi"/>
        </w:rPr>
      </w:pPr>
    </w:p>
    <w:p w14:paraId="068336B4" w14:textId="1F47A4AB" w:rsidR="00D340B9" w:rsidRDefault="00D340B9" w:rsidP="0031785F">
      <w:pPr>
        <w:rPr>
          <w:rFonts w:asciiTheme="majorHAnsi" w:hAnsiTheme="majorHAnsi"/>
        </w:rPr>
      </w:pPr>
    </w:p>
    <w:p w14:paraId="1A84EC78" w14:textId="05FC8A5A" w:rsidR="00D340B9" w:rsidRDefault="00D340B9" w:rsidP="0031785F">
      <w:pPr>
        <w:rPr>
          <w:rFonts w:asciiTheme="majorHAnsi" w:hAnsiTheme="majorHAnsi"/>
        </w:rPr>
      </w:pPr>
    </w:p>
    <w:p w14:paraId="445460A2" w14:textId="4DB3E107" w:rsidR="00D340B9" w:rsidRDefault="00D340B9" w:rsidP="0031785F">
      <w:pPr>
        <w:rPr>
          <w:rFonts w:asciiTheme="majorHAnsi" w:hAnsiTheme="majorHAnsi"/>
        </w:rPr>
      </w:pPr>
    </w:p>
    <w:p w14:paraId="08CCA4F6" w14:textId="77777777" w:rsidR="00D340B9" w:rsidRDefault="00D340B9" w:rsidP="0031785F">
      <w:pPr>
        <w:rPr>
          <w:rFonts w:asciiTheme="majorHAnsi" w:hAnsiTheme="majorHAnsi"/>
        </w:rPr>
      </w:pPr>
    </w:p>
    <w:p w14:paraId="381D30B2" w14:textId="4CD99209" w:rsidR="0047564A" w:rsidRPr="00D340B9" w:rsidRDefault="0047564A" w:rsidP="00D340B9">
      <w:pPr>
        <w:pStyle w:val="Heading2"/>
        <w:rPr>
          <w:b/>
          <w:color w:val="BE830E" w:themeColor="accent1"/>
        </w:rPr>
      </w:pPr>
      <w:bookmarkStart w:id="0" w:name="_Toc117502936"/>
      <w:r w:rsidRPr="00D340B9">
        <w:rPr>
          <w:b/>
          <w:color w:val="BE830E" w:themeColor="accent1"/>
        </w:rPr>
        <w:lastRenderedPageBreak/>
        <w:t xml:space="preserve">Panel </w:t>
      </w:r>
      <w:r w:rsidRPr="00D340B9">
        <w:rPr>
          <w:rStyle w:val="Heading2Char"/>
          <w:b/>
          <w:color w:val="BE830E" w:themeColor="accent1"/>
        </w:rPr>
        <w:t>Members</w:t>
      </w:r>
      <w:bookmarkEnd w:id="0"/>
    </w:p>
    <w:p w14:paraId="187CE778" w14:textId="24FC0632" w:rsidR="0047564A" w:rsidRPr="00012FA0" w:rsidRDefault="0047564A" w:rsidP="0031785F">
      <w:r w:rsidRPr="00012FA0">
        <w:t>[Names and institutions]</w:t>
      </w:r>
    </w:p>
    <w:p w14:paraId="7386719F" w14:textId="77777777" w:rsidR="00012FA0" w:rsidRPr="00012FA0" w:rsidRDefault="00012FA0" w:rsidP="0031785F"/>
    <w:p w14:paraId="279A51DC" w14:textId="4E96A51B" w:rsidR="0047564A" w:rsidRPr="00D340B9" w:rsidRDefault="0047564A" w:rsidP="00D340B9">
      <w:pPr>
        <w:pStyle w:val="Heading2"/>
        <w:rPr>
          <w:b/>
          <w:color w:val="BE830E" w:themeColor="accent1"/>
        </w:rPr>
      </w:pPr>
      <w:bookmarkStart w:id="1" w:name="_Toc117502937"/>
      <w:r w:rsidRPr="00D340B9">
        <w:rPr>
          <w:b/>
          <w:color w:val="BE830E" w:themeColor="accent1"/>
        </w:rPr>
        <w:t>Executive Summary</w:t>
      </w:r>
      <w:bookmarkEnd w:id="1"/>
    </w:p>
    <w:p w14:paraId="3E83EE81" w14:textId="6AEF8356" w:rsidR="0047564A" w:rsidRPr="00012FA0" w:rsidRDefault="0047564A" w:rsidP="0047564A">
      <w:r w:rsidRPr="00012FA0">
        <w:t>Summary of the Schools overall performance, its</w:t>
      </w:r>
      <w:r w:rsidRPr="00012FA0">
        <w:rPr>
          <w:rFonts w:cs="Arial"/>
        </w:rPr>
        <w:t xml:space="preserve"> present circumstances with a focus on factors that have contributed to the current operating environment and potential future outlook of the school.</w:t>
      </w:r>
    </w:p>
    <w:p w14:paraId="018E6492" w14:textId="77777777" w:rsidR="00012FA0" w:rsidRPr="00012FA0" w:rsidRDefault="00012FA0" w:rsidP="0047564A"/>
    <w:p w14:paraId="666193D7" w14:textId="77777777" w:rsidR="0047564A" w:rsidRPr="00012FA0" w:rsidRDefault="0047564A" w:rsidP="0047564A">
      <w:r w:rsidRPr="00012FA0">
        <w:t>Panel to summarise commendations and recommendations within executive summary.</w:t>
      </w:r>
    </w:p>
    <w:p w14:paraId="65206473" w14:textId="739EF327" w:rsidR="0047564A" w:rsidRPr="00012FA0" w:rsidRDefault="0047564A" w:rsidP="0031785F"/>
    <w:p w14:paraId="01C8ED2F" w14:textId="12DE3132" w:rsidR="0047564A" w:rsidRPr="00D340B9" w:rsidRDefault="0047564A" w:rsidP="00D340B9">
      <w:pPr>
        <w:pStyle w:val="Heading2"/>
        <w:rPr>
          <w:b/>
          <w:color w:val="BE830E" w:themeColor="accent1"/>
        </w:rPr>
      </w:pPr>
      <w:bookmarkStart w:id="2" w:name="_Toc117502938"/>
      <w:r w:rsidRPr="00D340B9">
        <w:rPr>
          <w:b/>
          <w:color w:val="BE830E" w:themeColor="accent1"/>
        </w:rPr>
        <w:t>Findings</w:t>
      </w:r>
      <w:bookmarkEnd w:id="2"/>
    </w:p>
    <w:p w14:paraId="71120D9F" w14:textId="77777777" w:rsidR="0047564A" w:rsidRPr="00012FA0" w:rsidRDefault="0047564A" w:rsidP="0031785F">
      <w:pPr>
        <w:rPr>
          <w:rFonts w:asciiTheme="majorHAnsi" w:hAnsiTheme="majorHAnsi"/>
          <w:color w:val="BE830E" w:themeColor="accent1"/>
        </w:rPr>
      </w:pPr>
    </w:p>
    <w:p w14:paraId="61E68C22" w14:textId="7F8F0A8F" w:rsidR="0031785F" w:rsidRPr="00D340B9" w:rsidRDefault="0031785F" w:rsidP="00D340B9">
      <w:pPr>
        <w:pStyle w:val="Heading3"/>
        <w:numPr>
          <w:ilvl w:val="0"/>
          <w:numId w:val="36"/>
        </w:numPr>
        <w:rPr>
          <w:b/>
          <w:color w:val="BE830E" w:themeColor="accent1"/>
        </w:rPr>
      </w:pPr>
      <w:bookmarkStart w:id="3" w:name="_Toc117502939"/>
      <w:r w:rsidRPr="00D340B9">
        <w:rPr>
          <w:b/>
          <w:color w:val="BE830E" w:themeColor="accent1"/>
        </w:rPr>
        <w:t>ANU Strategic Goal: Strengt</w:t>
      </w:r>
      <w:bookmarkStart w:id="4" w:name="_GoBack"/>
      <w:bookmarkEnd w:id="4"/>
      <w:r w:rsidRPr="00D340B9">
        <w:rPr>
          <w:b/>
          <w:color w:val="BE830E" w:themeColor="accent1"/>
        </w:rPr>
        <w:t>hening our national mission and meeting our unique national responsibilities</w:t>
      </w:r>
      <w:bookmarkEnd w:id="3"/>
    </w:p>
    <w:p w14:paraId="0150A34F" w14:textId="4A5C9C81" w:rsidR="0031785F" w:rsidRPr="00C41250" w:rsidRDefault="0031785F" w:rsidP="00C41250">
      <w:pPr>
        <w:rPr>
          <w:rFonts w:asciiTheme="majorHAnsi" w:hAnsiTheme="majorHAnsi"/>
        </w:rPr>
      </w:pPr>
    </w:p>
    <w:p w14:paraId="79FC68A7" w14:textId="2E125B4A" w:rsidR="0031785F" w:rsidRPr="00D340B9" w:rsidRDefault="0031785F" w:rsidP="00D340B9">
      <w:pPr>
        <w:pStyle w:val="Heading3"/>
        <w:numPr>
          <w:ilvl w:val="0"/>
          <w:numId w:val="36"/>
        </w:numPr>
        <w:rPr>
          <w:b/>
          <w:color w:val="BE830E" w:themeColor="accent1"/>
        </w:rPr>
      </w:pPr>
      <w:bookmarkStart w:id="5" w:name="_Toc117502940"/>
      <w:r w:rsidRPr="00D340B9">
        <w:rPr>
          <w:b/>
          <w:color w:val="BE830E" w:themeColor="accent1"/>
        </w:rPr>
        <w:t>ANU Strategic Goal: Conducting research that transforms society and creates national capability</w:t>
      </w:r>
      <w:bookmarkEnd w:id="5"/>
      <w:r w:rsidRPr="00D340B9">
        <w:rPr>
          <w:b/>
          <w:color w:val="BE830E" w:themeColor="accent1"/>
        </w:rPr>
        <w:t xml:space="preserve"> </w:t>
      </w:r>
    </w:p>
    <w:p w14:paraId="40942F7B" w14:textId="6AD4525D" w:rsidR="00DF11AF" w:rsidRPr="00C41250" w:rsidRDefault="00DF11AF" w:rsidP="00C41250">
      <w:pPr>
        <w:rPr>
          <w:rFonts w:asciiTheme="majorHAnsi" w:hAnsiTheme="majorHAnsi"/>
        </w:rPr>
      </w:pPr>
    </w:p>
    <w:p w14:paraId="28C9DDA5" w14:textId="7C50D62D" w:rsidR="0031785F" w:rsidRPr="00D340B9" w:rsidRDefault="0031785F" w:rsidP="00D340B9">
      <w:pPr>
        <w:pStyle w:val="Heading3"/>
        <w:numPr>
          <w:ilvl w:val="0"/>
          <w:numId w:val="36"/>
        </w:numPr>
        <w:rPr>
          <w:b/>
          <w:color w:val="BE830E" w:themeColor="accent1"/>
        </w:rPr>
      </w:pPr>
      <w:bookmarkStart w:id="6" w:name="_Toc117502941"/>
      <w:r w:rsidRPr="00D340B9">
        <w:rPr>
          <w:b/>
          <w:color w:val="BE830E" w:themeColor="accent1"/>
        </w:rPr>
        <w:t>ANU Strategic Goal: Delivering a student experience equal to the world’s best</w:t>
      </w:r>
      <w:bookmarkEnd w:id="6"/>
    </w:p>
    <w:p w14:paraId="1D52340B" w14:textId="16C5903B" w:rsidR="00DF11AF" w:rsidRDefault="00DF11AF" w:rsidP="00DF11AF">
      <w:pPr>
        <w:pStyle w:val="ListParagraph"/>
        <w:rPr>
          <w:rFonts w:asciiTheme="majorHAnsi" w:hAnsiTheme="majorHAnsi"/>
        </w:rPr>
      </w:pPr>
    </w:p>
    <w:p w14:paraId="343AEF97" w14:textId="77777777" w:rsidR="00C41250" w:rsidRPr="00DF11AF" w:rsidRDefault="00C41250" w:rsidP="00DF11AF">
      <w:pPr>
        <w:pStyle w:val="ListParagraph"/>
        <w:rPr>
          <w:rFonts w:asciiTheme="majorHAnsi" w:hAnsiTheme="majorHAnsi"/>
        </w:rPr>
      </w:pPr>
    </w:p>
    <w:p w14:paraId="3D86F9FD" w14:textId="3C20D0D5" w:rsidR="0031785F" w:rsidRPr="00D340B9" w:rsidRDefault="0031785F" w:rsidP="00D340B9">
      <w:pPr>
        <w:pStyle w:val="Heading3"/>
        <w:numPr>
          <w:ilvl w:val="0"/>
          <w:numId w:val="36"/>
        </w:numPr>
        <w:rPr>
          <w:b/>
          <w:color w:val="BE830E" w:themeColor="accent1"/>
        </w:rPr>
      </w:pPr>
      <w:bookmarkStart w:id="7" w:name="_Toc117502942"/>
      <w:r w:rsidRPr="00D340B9">
        <w:rPr>
          <w:b/>
          <w:color w:val="BE830E" w:themeColor="accent1"/>
        </w:rPr>
        <w:t>ANU Strategic Goal: Being a standard-bearer for equity and inclusion</w:t>
      </w:r>
      <w:bookmarkEnd w:id="7"/>
    </w:p>
    <w:p w14:paraId="6A20FC54" w14:textId="7E6CBB52" w:rsidR="00C41250" w:rsidRPr="00D75EC8" w:rsidRDefault="00C41250" w:rsidP="00C41250">
      <w:pPr>
        <w:rPr>
          <w:b/>
          <w:color w:val="000000" w:themeColor="text1"/>
        </w:rPr>
      </w:pPr>
    </w:p>
    <w:p w14:paraId="14EE5865" w14:textId="747CDB74" w:rsidR="0031785F" w:rsidRPr="00D340B9" w:rsidRDefault="0031785F" w:rsidP="00D340B9">
      <w:pPr>
        <w:pStyle w:val="Heading3"/>
        <w:numPr>
          <w:ilvl w:val="0"/>
          <w:numId w:val="36"/>
        </w:numPr>
        <w:rPr>
          <w:b/>
          <w:color w:val="BE830E" w:themeColor="accent1"/>
        </w:rPr>
      </w:pPr>
      <w:bookmarkStart w:id="8" w:name="_Toc117502943"/>
      <w:r w:rsidRPr="00D340B9">
        <w:rPr>
          <w:b/>
          <w:color w:val="BE830E" w:themeColor="accent1"/>
        </w:rPr>
        <w:t>Leadership, Governance, Organisation and Financial Sustainability</w:t>
      </w:r>
      <w:bookmarkEnd w:id="8"/>
    </w:p>
    <w:p w14:paraId="2CB5FE56" w14:textId="66CDE62D" w:rsidR="00012FA0" w:rsidRDefault="00012FA0" w:rsidP="00C41250">
      <w:pPr>
        <w:keepNext/>
        <w:keepLines/>
        <w:spacing w:line="276" w:lineRule="auto"/>
        <w:outlineLvl w:val="0"/>
        <w:rPr>
          <w:rFonts w:eastAsia="MS PGothic" w:cs="Arial"/>
          <w:b/>
          <w:sz w:val="32"/>
          <w:szCs w:val="28"/>
        </w:rPr>
      </w:pPr>
    </w:p>
    <w:p w14:paraId="04043DCB" w14:textId="77777777" w:rsidR="00D340B9" w:rsidRPr="00012FA0" w:rsidRDefault="00D340B9" w:rsidP="00C41250">
      <w:pPr>
        <w:keepNext/>
        <w:keepLines/>
        <w:spacing w:line="276" w:lineRule="auto"/>
        <w:outlineLvl w:val="0"/>
        <w:rPr>
          <w:rFonts w:eastAsia="MS PGothic" w:cs="Arial"/>
          <w:b/>
          <w:sz w:val="32"/>
          <w:szCs w:val="28"/>
        </w:rPr>
      </w:pPr>
    </w:p>
    <w:p w14:paraId="19AB7047" w14:textId="58DE159C" w:rsidR="00C41250" w:rsidRPr="00DB64D3" w:rsidRDefault="00C41250" w:rsidP="00012FA0">
      <w:pPr>
        <w:keepNext/>
        <w:keepLines/>
        <w:spacing w:line="276" w:lineRule="auto"/>
        <w:outlineLvl w:val="0"/>
        <w:rPr>
          <w:rFonts w:asciiTheme="majorHAnsi" w:eastAsia="MS PGothic" w:hAnsiTheme="majorHAnsi" w:cs="Arial"/>
          <w:b/>
          <w:color w:val="BE830E" w:themeColor="accent1"/>
          <w:sz w:val="28"/>
          <w:szCs w:val="32"/>
        </w:rPr>
      </w:pPr>
      <w:bookmarkStart w:id="9" w:name="_Toc117502944"/>
      <w:r w:rsidRPr="00DB64D3">
        <w:rPr>
          <w:rFonts w:asciiTheme="majorHAnsi" w:eastAsia="MS PGothic" w:hAnsiTheme="majorHAnsi" w:cs="Arial"/>
          <w:b/>
          <w:color w:val="BE830E" w:themeColor="accent1"/>
          <w:sz w:val="28"/>
          <w:szCs w:val="32"/>
        </w:rPr>
        <w:t>Attachments</w:t>
      </w:r>
      <w:bookmarkEnd w:id="9"/>
    </w:p>
    <w:p w14:paraId="5AEFED5F" w14:textId="77777777" w:rsidR="00012FA0" w:rsidRPr="00012FA0" w:rsidRDefault="00012FA0" w:rsidP="00012FA0">
      <w:pPr>
        <w:keepNext/>
        <w:keepLines/>
        <w:spacing w:line="276" w:lineRule="auto"/>
        <w:outlineLvl w:val="0"/>
        <w:rPr>
          <w:rFonts w:asciiTheme="majorHAnsi" w:eastAsia="MS PGothic" w:hAnsiTheme="majorHAnsi" w:cs="Arial"/>
          <w:b/>
          <w:color w:val="BE830E" w:themeColor="accent1"/>
          <w:sz w:val="22"/>
          <w:szCs w:val="32"/>
        </w:rPr>
      </w:pPr>
    </w:p>
    <w:p w14:paraId="60FF1641" w14:textId="77777777" w:rsidR="00C41250" w:rsidRPr="00012FA0" w:rsidRDefault="00C41250" w:rsidP="00C41250">
      <w:pPr>
        <w:rPr>
          <w:rFonts w:cstheme="minorHAnsi"/>
          <w:sz w:val="18"/>
        </w:rPr>
      </w:pPr>
      <w:r w:rsidRPr="00012FA0">
        <w:rPr>
          <w:rFonts w:cstheme="minorHAnsi"/>
          <w:sz w:val="18"/>
        </w:rPr>
        <w:t>Terms of Reference (</w:t>
      </w:r>
      <w:proofErr w:type="spellStart"/>
      <w:r w:rsidRPr="00012FA0">
        <w:rPr>
          <w:rFonts w:cstheme="minorHAnsi"/>
          <w:sz w:val="18"/>
        </w:rPr>
        <w:t>ToR</w:t>
      </w:r>
      <w:proofErr w:type="spellEnd"/>
      <w:r w:rsidRPr="00012FA0">
        <w:rPr>
          <w:rFonts w:cstheme="minorHAnsi"/>
          <w:sz w:val="18"/>
        </w:rPr>
        <w:t>)</w:t>
      </w:r>
    </w:p>
    <w:p w14:paraId="350599E0" w14:textId="77777777" w:rsidR="00C41250" w:rsidRPr="00012FA0" w:rsidRDefault="00C41250" w:rsidP="00C41250">
      <w:pPr>
        <w:rPr>
          <w:rFonts w:cstheme="minorHAnsi"/>
          <w:sz w:val="18"/>
        </w:rPr>
      </w:pPr>
      <w:r w:rsidRPr="00012FA0">
        <w:rPr>
          <w:rFonts w:cstheme="minorHAnsi"/>
          <w:sz w:val="18"/>
        </w:rPr>
        <w:t>Site visit schedule</w:t>
      </w:r>
    </w:p>
    <w:p w14:paraId="32ECED2F" w14:textId="77777777" w:rsidR="00C41250" w:rsidRPr="00012FA0" w:rsidRDefault="00C41250" w:rsidP="00C41250">
      <w:pPr>
        <w:rPr>
          <w:rFonts w:cstheme="minorHAnsi"/>
          <w:sz w:val="18"/>
        </w:rPr>
      </w:pPr>
      <w:r w:rsidRPr="00012FA0">
        <w:rPr>
          <w:rFonts w:cstheme="minorHAnsi"/>
          <w:sz w:val="18"/>
        </w:rPr>
        <w:t>Others attachments as appropriate</w:t>
      </w:r>
    </w:p>
    <w:p w14:paraId="4653F080" w14:textId="77777777" w:rsidR="00C41250" w:rsidRPr="00012FA0" w:rsidRDefault="00C41250" w:rsidP="00C41250">
      <w:pPr>
        <w:rPr>
          <w:sz w:val="18"/>
        </w:rPr>
      </w:pPr>
    </w:p>
    <w:p w14:paraId="1B62D085" w14:textId="727025C0" w:rsidR="005D6BDD" w:rsidRPr="0031785F" w:rsidRDefault="005D6BDD" w:rsidP="00C41250">
      <w:pPr>
        <w:rPr>
          <w:rFonts w:asciiTheme="majorHAnsi" w:hAnsiTheme="majorHAnsi"/>
        </w:rPr>
      </w:pPr>
    </w:p>
    <w:sectPr w:rsidR="005D6BDD" w:rsidRPr="0031785F" w:rsidSect="00273C5E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701" w:right="1134" w:bottom="147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D658C" w14:textId="77777777" w:rsidR="00E80015" w:rsidRDefault="00E80015" w:rsidP="003B695F">
      <w:pPr>
        <w:spacing w:before="0" w:line="240" w:lineRule="auto"/>
      </w:pPr>
      <w:r>
        <w:separator/>
      </w:r>
    </w:p>
  </w:endnote>
  <w:endnote w:type="continuationSeparator" w:id="0">
    <w:p w14:paraId="715B5D75" w14:textId="77777777" w:rsidR="00E80015" w:rsidRDefault="00E80015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3619D" w14:textId="0E2D2154" w:rsidR="0052259E" w:rsidRDefault="00E80015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DB64D3"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DB64D3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5F348BF7" w14:textId="77777777" w:rsidR="0052259E" w:rsidRPr="00A84387" w:rsidRDefault="00F11EA2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5B14" w14:textId="68C41997" w:rsidR="00CB3ECD" w:rsidRDefault="00E80015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D340B9">
          <w:rPr>
            <w:noProof/>
          </w:rPr>
          <w:t>1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D340B9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1856FA86" w14:textId="43CBE714" w:rsidR="0052259E" w:rsidRPr="00CB3ECD" w:rsidRDefault="00CB3ECD" w:rsidP="00CB3ECD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EA949" w14:textId="77777777" w:rsidR="00E80015" w:rsidRDefault="00E80015" w:rsidP="003B695F">
      <w:pPr>
        <w:spacing w:before="0" w:line="240" w:lineRule="auto"/>
      </w:pPr>
      <w:r>
        <w:separator/>
      </w:r>
    </w:p>
  </w:footnote>
  <w:footnote w:type="continuationSeparator" w:id="0">
    <w:p w14:paraId="15B782B8" w14:textId="77777777" w:rsidR="00E80015" w:rsidRDefault="00E80015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85E8A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BBB82BB" wp14:editId="3393022C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605E2" w14:textId="4EFD507D" w:rsidR="00307469" w:rsidRPr="002C3073" w:rsidRDefault="002A573E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9C71B57" wp14:editId="5670AB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807600"/>
    <w:multiLevelType w:val="hybridMultilevel"/>
    <w:tmpl w:val="4A9CB7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4A92"/>
    <w:multiLevelType w:val="hybridMultilevel"/>
    <w:tmpl w:val="0C6492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08DA3C7C"/>
    <w:multiLevelType w:val="hybridMultilevel"/>
    <w:tmpl w:val="37925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7" w15:restartNumberingAfterBreak="0">
    <w:nsid w:val="119D5E81"/>
    <w:multiLevelType w:val="hybridMultilevel"/>
    <w:tmpl w:val="A84260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0C1C40"/>
    <w:multiLevelType w:val="hybridMultilevel"/>
    <w:tmpl w:val="FDCC47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734D67"/>
    <w:multiLevelType w:val="hybridMultilevel"/>
    <w:tmpl w:val="49FE05D2"/>
    <w:lvl w:ilvl="0" w:tplc="CD5E1F82">
      <w:start w:val="5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AA5ADD"/>
    <w:multiLevelType w:val="hybridMultilevel"/>
    <w:tmpl w:val="27FA01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D94489C"/>
    <w:multiLevelType w:val="hybridMultilevel"/>
    <w:tmpl w:val="20583B2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3B1F6190"/>
    <w:multiLevelType w:val="hybridMultilevel"/>
    <w:tmpl w:val="539AA2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00843A1"/>
    <w:multiLevelType w:val="hybridMultilevel"/>
    <w:tmpl w:val="1D4099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09C558C"/>
    <w:multiLevelType w:val="hybridMultilevel"/>
    <w:tmpl w:val="7FFC7B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3206BF9"/>
    <w:multiLevelType w:val="hybridMultilevel"/>
    <w:tmpl w:val="18BA1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4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5" w15:restartNumberingAfterBreak="0">
    <w:nsid w:val="4C813846"/>
    <w:multiLevelType w:val="hybridMultilevel"/>
    <w:tmpl w:val="49B2B2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960375"/>
    <w:multiLevelType w:val="hybridMultilevel"/>
    <w:tmpl w:val="7CCABF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1875104"/>
    <w:multiLevelType w:val="hybridMultilevel"/>
    <w:tmpl w:val="742E8D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98557E"/>
    <w:multiLevelType w:val="hybridMultilevel"/>
    <w:tmpl w:val="01580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3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14"/>
  </w:num>
  <w:num w:numId="2">
    <w:abstractNumId w:val="31"/>
  </w:num>
  <w:num w:numId="3">
    <w:abstractNumId w:val="32"/>
  </w:num>
  <w:num w:numId="4">
    <w:abstractNumId w:val="3"/>
  </w:num>
  <w:num w:numId="5">
    <w:abstractNumId w:val="15"/>
  </w:num>
  <w:num w:numId="6">
    <w:abstractNumId w:val="24"/>
  </w:num>
  <w:num w:numId="7">
    <w:abstractNumId w:val="5"/>
  </w:num>
  <w:num w:numId="8">
    <w:abstractNumId w:val="33"/>
  </w:num>
  <w:num w:numId="9">
    <w:abstractNumId w:val="6"/>
  </w:num>
  <w:num w:numId="10">
    <w:abstractNumId w:val="11"/>
  </w:num>
  <w:num w:numId="11">
    <w:abstractNumId w:val="19"/>
  </w:num>
  <w:num w:numId="12">
    <w:abstractNumId w:val="3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7"/>
  </w:num>
  <w:num w:numId="18">
    <w:abstractNumId w:val="23"/>
  </w:num>
  <w:num w:numId="19">
    <w:abstractNumId w:val="0"/>
  </w:num>
  <w:num w:numId="20">
    <w:abstractNumId w:val="21"/>
  </w:num>
  <w:num w:numId="21">
    <w:abstractNumId w:val="7"/>
  </w:num>
  <w:num w:numId="22">
    <w:abstractNumId w:val="12"/>
  </w:num>
  <w:num w:numId="23">
    <w:abstractNumId w:val="29"/>
  </w:num>
  <w:num w:numId="24">
    <w:abstractNumId w:val="4"/>
  </w:num>
  <w:num w:numId="25">
    <w:abstractNumId w:val="1"/>
  </w:num>
  <w:num w:numId="26">
    <w:abstractNumId w:val="22"/>
  </w:num>
  <w:num w:numId="27">
    <w:abstractNumId w:val="20"/>
  </w:num>
  <w:num w:numId="28">
    <w:abstractNumId w:val="28"/>
  </w:num>
  <w:num w:numId="29">
    <w:abstractNumId w:val="25"/>
  </w:num>
  <w:num w:numId="30">
    <w:abstractNumId w:val="2"/>
  </w:num>
  <w:num w:numId="31">
    <w:abstractNumId w:val="10"/>
  </w:num>
  <w:num w:numId="32">
    <w:abstractNumId w:val="9"/>
  </w:num>
  <w:num w:numId="33">
    <w:abstractNumId w:val="16"/>
  </w:num>
  <w:num w:numId="34">
    <w:abstractNumId w:val="8"/>
  </w:num>
  <w:num w:numId="35">
    <w:abstractNumId w:val="26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3E"/>
    <w:rsid w:val="0001036C"/>
    <w:rsid w:val="00012FA0"/>
    <w:rsid w:val="00017C77"/>
    <w:rsid w:val="000510F3"/>
    <w:rsid w:val="0006646D"/>
    <w:rsid w:val="00085792"/>
    <w:rsid w:val="000B5187"/>
    <w:rsid w:val="000D14AB"/>
    <w:rsid w:val="000D14B3"/>
    <w:rsid w:val="000D74BB"/>
    <w:rsid w:val="00147743"/>
    <w:rsid w:val="001525FB"/>
    <w:rsid w:val="00160902"/>
    <w:rsid w:val="001C4FE9"/>
    <w:rsid w:val="001D7D2F"/>
    <w:rsid w:val="001F3F7D"/>
    <w:rsid w:val="001F6A22"/>
    <w:rsid w:val="002000AD"/>
    <w:rsid w:val="00245D3F"/>
    <w:rsid w:val="002553A1"/>
    <w:rsid w:val="00256236"/>
    <w:rsid w:val="00270244"/>
    <w:rsid w:val="00273C5E"/>
    <w:rsid w:val="0027791E"/>
    <w:rsid w:val="002954A0"/>
    <w:rsid w:val="002A573E"/>
    <w:rsid w:val="002B1931"/>
    <w:rsid w:val="002B1CEA"/>
    <w:rsid w:val="002B4176"/>
    <w:rsid w:val="002C21F8"/>
    <w:rsid w:val="002C3073"/>
    <w:rsid w:val="002C68D1"/>
    <w:rsid w:val="002E0336"/>
    <w:rsid w:val="00306E2C"/>
    <w:rsid w:val="00307469"/>
    <w:rsid w:val="0031785F"/>
    <w:rsid w:val="00332E79"/>
    <w:rsid w:val="0034495B"/>
    <w:rsid w:val="003572CC"/>
    <w:rsid w:val="00364936"/>
    <w:rsid w:val="003A707E"/>
    <w:rsid w:val="003B695F"/>
    <w:rsid w:val="003C2175"/>
    <w:rsid w:val="003F797E"/>
    <w:rsid w:val="003F7B45"/>
    <w:rsid w:val="00413CD7"/>
    <w:rsid w:val="0041543B"/>
    <w:rsid w:val="00440B9D"/>
    <w:rsid w:val="0047564A"/>
    <w:rsid w:val="004769C5"/>
    <w:rsid w:val="00476E4C"/>
    <w:rsid w:val="004901B8"/>
    <w:rsid w:val="00492BA9"/>
    <w:rsid w:val="00493BC9"/>
    <w:rsid w:val="004A5996"/>
    <w:rsid w:val="004C7885"/>
    <w:rsid w:val="004D126C"/>
    <w:rsid w:val="004D19B6"/>
    <w:rsid w:val="005135DB"/>
    <w:rsid w:val="0052259E"/>
    <w:rsid w:val="00554296"/>
    <w:rsid w:val="0056042B"/>
    <w:rsid w:val="005831AA"/>
    <w:rsid w:val="0058680D"/>
    <w:rsid w:val="00590220"/>
    <w:rsid w:val="005B361A"/>
    <w:rsid w:val="005C1F1A"/>
    <w:rsid w:val="005C4590"/>
    <w:rsid w:val="005D6BDD"/>
    <w:rsid w:val="005F066B"/>
    <w:rsid w:val="006258E6"/>
    <w:rsid w:val="0068090F"/>
    <w:rsid w:val="006B25A8"/>
    <w:rsid w:val="006D303B"/>
    <w:rsid w:val="006D5835"/>
    <w:rsid w:val="00700E73"/>
    <w:rsid w:val="00703B2D"/>
    <w:rsid w:val="00721968"/>
    <w:rsid w:val="00731518"/>
    <w:rsid w:val="00740552"/>
    <w:rsid w:val="00755BA5"/>
    <w:rsid w:val="00760A52"/>
    <w:rsid w:val="007772EA"/>
    <w:rsid w:val="007853D1"/>
    <w:rsid w:val="00794D3D"/>
    <w:rsid w:val="007C3211"/>
    <w:rsid w:val="007E4731"/>
    <w:rsid w:val="0081027B"/>
    <w:rsid w:val="00810F47"/>
    <w:rsid w:val="00824E72"/>
    <w:rsid w:val="00862800"/>
    <w:rsid w:val="00871D59"/>
    <w:rsid w:val="008A3B4B"/>
    <w:rsid w:val="008A5683"/>
    <w:rsid w:val="00906701"/>
    <w:rsid w:val="00915B8B"/>
    <w:rsid w:val="00961CDE"/>
    <w:rsid w:val="00992962"/>
    <w:rsid w:val="009D1C3C"/>
    <w:rsid w:val="009E1207"/>
    <w:rsid w:val="009F4E83"/>
    <w:rsid w:val="00A04A35"/>
    <w:rsid w:val="00A16B65"/>
    <w:rsid w:val="00A34505"/>
    <w:rsid w:val="00A41FA5"/>
    <w:rsid w:val="00A4590B"/>
    <w:rsid w:val="00A4717B"/>
    <w:rsid w:val="00A53D20"/>
    <w:rsid w:val="00A55CAF"/>
    <w:rsid w:val="00A71C91"/>
    <w:rsid w:val="00A84387"/>
    <w:rsid w:val="00AA27DC"/>
    <w:rsid w:val="00AB45F8"/>
    <w:rsid w:val="00AD5981"/>
    <w:rsid w:val="00AE1A36"/>
    <w:rsid w:val="00AE5C62"/>
    <w:rsid w:val="00B3375C"/>
    <w:rsid w:val="00B35402"/>
    <w:rsid w:val="00B4020D"/>
    <w:rsid w:val="00B51469"/>
    <w:rsid w:val="00B64C5B"/>
    <w:rsid w:val="00B76E47"/>
    <w:rsid w:val="00B771F5"/>
    <w:rsid w:val="00B81476"/>
    <w:rsid w:val="00B83585"/>
    <w:rsid w:val="00B87AF9"/>
    <w:rsid w:val="00B95D4F"/>
    <w:rsid w:val="00BB090D"/>
    <w:rsid w:val="00BC6C9C"/>
    <w:rsid w:val="00BD31E0"/>
    <w:rsid w:val="00BE120E"/>
    <w:rsid w:val="00BE6A4C"/>
    <w:rsid w:val="00C26273"/>
    <w:rsid w:val="00C41250"/>
    <w:rsid w:val="00C55BE2"/>
    <w:rsid w:val="00C62173"/>
    <w:rsid w:val="00CA71FA"/>
    <w:rsid w:val="00CB040A"/>
    <w:rsid w:val="00CB3ECD"/>
    <w:rsid w:val="00CE10B4"/>
    <w:rsid w:val="00CE11B4"/>
    <w:rsid w:val="00CF1D9C"/>
    <w:rsid w:val="00CF37F6"/>
    <w:rsid w:val="00CF3FDA"/>
    <w:rsid w:val="00D065F4"/>
    <w:rsid w:val="00D11A1A"/>
    <w:rsid w:val="00D306BE"/>
    <w:rsid w:val="00D3209A"/>
    <w:rsid w:val="00D340B9"/>
    <w:rsid w:val="00D4526C"/>
    <w:rsid w:val="00D65EC8"/>
    <w:rsid w:val="00D74282"/>
    <w:rsid w:val="00D745A4"/>
    <w:rsid w:val="00D7659B"/>
    <w:rsid w:val="00D91BFF"/>
    <w:rsid w:val="00D97101"/>
    <w:rsid w:val="00DB0B07"/>
    <w:rsid w:val="00DB64D3"/>
    <w:rsid w:val="00DE2C7B"/>
    <w:rsid w:val="00DF11AF"/>
    <w:rsid w:val="00E07FD0"/>
    <w:rsid w:val="00E569AD"/>
    <w:rsid w:val="00E65343"/>
    <w:rsid w:val="00E72DA6"/>
    <w:rsid w:val="00E80015"/>
    <w:rsid w:val="00E81E4F"/>
    <w:rsid w:val="00EE3C1B"/>
    <w:rsid w:val="00EE69CD"/>
    <w:rsid w:val="00EE6BC5"/>
    <w:rsid w:val="00F001F2"/>
    <w:rsid w:val="00F063BF"/>
    <w:rsid w:val="00F11EA2"/>
    <w:rsid w:val="00F33442"/>
    <w:rsid w:val="00F65C26"/>
    <w:rsid w:val="00F71EB3"/>
    <w:rsid w:val="00FB28AD"/>
    <w:rsid w:val="00FB2D9E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B2EF1"/>
  <w15:chartTrackingRefBased/>
  <w15:docId w15:val="{EFE6B485-9FD7-4E43-86C4-9D7CE558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D340B9"/>
    <w:pPr>
      <w:tabs>
        <w:tab w:val="left" w:pos="880"/>
        <w:tab w:val="right" w:leader="dot" w:pos="8885"/>
      </w:tabs>
      <w:spacing w:after="100" w:line="312" w:lineRule="auto"/>
      <w:ind w:left="400"/>
    </w:pPr>
    <w:rPr>
      <w:noProof/>
      <w:color w:val="B38836" w:themeColor="accent3" w:themeShade="8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564A"/>
    <w:pPr>
      <w:spacing w:before="240" w:after="0"/>
      <w:outlineLvl w:val="9"/>
    </w:pPr>
    <w:rPr>
      <w:rFonts w:cstheme="majorBidi"/>
      <w:color w:val="8E610A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New ANU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_Powerpoint_Light_v3" id="{768B2342-8F25-4BCF-A9F2-7F75F1A83BC8}" vid="{5D6854EF-C683-4EFA-B0BF-EA4FED51159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1" ma:contentTypeDescription="Create a new document." ma:contentTypeScope="" ma:versionID="9f2fd859ed3886bf4e8522e511cd8b1a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4c2e97acb550b7a71716bc90633103a3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1D9380-7722-40E0-AA68-1506C4DAE9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B18803-314B-4713-ACB1-9D467534D9A8}">
  <ds:schemaRefs>
    <ds:schemaRef ds:uri="http://schemas.microsoft.com/office/2006/metadata/properties"/>
    <ds:schemaRef ds:uri="http://schemas.microsoft.com/office/infopath/2007/PartnerControls"/>
    <ds:schemaRef ds:uri="2906fbf8-e47d-4c21-be87-cb09cf1c70cb"/>
  </ds:schemaRefs>
</ds:datastoreItem>
</file>

<file path=customXml/itemProps3.xml><?xml version="1.0" encoding="utf-8"?>
<ds:datastoreItem xmlns:ds="http://schemas.openxmlformats.org/officeDocument/2006/customXml" ds:itemID="{30F0B24E-A3D9-42E4-88AE-E7D13535C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1D406D-C725-4AB6-9991-2E666F83F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Manett Gill</cp:lastModifiedBy>
  <cp:revision>5</cp:revision>
  <cp:lastPrinted>2021-02-28T23:20:00Z</cp:lastPrinted>
  <dcterms:created xsi:type="dcterms:W3CDTF">2022-10-23T23:50:00Z</dcterms:created>
  <dcterms:modified xsi:type="dcterms:W3CDTF">2022-10-24T00:27:00Z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